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6B62B0"/>
        </w:rPr>
        <w:t>Lastenheft · Website-Relaunch</w:t>
      </w:r>
    </w:p>
    <w:p>
      <w:pPr>
        <w:pStyle w:val="Title"/>
      </w:pPr>
      <w:r>
        <w:t>Lastenheft für die neue Website</w:t>
      </w:r>
    </w:p>
    <w:p>
      <w:r>
        <w:t>[Name des Unternehmens]</w:t>
      </w:r>
    </w:p>
    <w:p>
      <w:r>
        <w:rPr>
          <w:i/>
          <w:color w:val="757570"/>
        </w:rPr>
        <w:t>Graue, kursive Hinweise vor dem Versand löschen.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F5F4EF"/>
          </w:tcPr>
          <w:p>
            <w:r>
              <w:t>Version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  <w:shd w:val="clear" w:color="auto" w:fill="F5F4EF"/>
          </w:tcPr>
          <w:p>
            <w:r>
              <w:t>Stand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  <w:shd w:val="clear" w:color="auto" w:fill="F5F4EF"/>
          </w:tcPr>
          <w:p>
            <w:r>
              <w:t>Verantwortlich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  <w:shd w:val="clear" w:color="auto" w:fill="F5F4EF"/>
          </w:tcPr>
          <w:p>
            <w:r>
              <w:t>Angebote bis</w:t>
            </w:r>
          </w:p>
        </w:tc>
        <w:tc>
          <w:tcPr>
            <w:tcW w:type="dxa" w:w="4986"/>
          </w:tcPr>
          <w:p>
            <w:r/>
          </w:p>
        </w:tc>
      </w:tr>
    </w:tbl>
    <w:p>
      <w:pPr>
        <w:pStyle w:val="Heading1"/>
      </w:pPr>
      <w:r>
        <w:t>1  Projektüberblick</w:t>
      </w:r>
    </w:p>
    <w:p>
      <w:r>
        <w:rPr>
          <w:i/>
          <w:color w:val="757570"/>
          <w:sz w:val="18"/>
        </w:rPr>
        <w:t>In fünf Sätzen: Wer seid ihr, warum braucht ihr eine neue Website, was soll sie danach besser können? Wer im Unternehmen entscheidet?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F5F4EF"/>
          </w:tcPr>
          <w:p>
            <w:r/>
            <w:r>
              <w:rPr>
                <w:b/>
              </w:rPr>
              <w:t>Unternehmen</w:t>
            </w:r>
          </w:p>
          <w:p>
            <w:r>
              <w:rPr>
                <w:color w:val="757570"/>
                <w:sz w:val="16"/>
              </w:rPr>
              <w:t>Name, Branche, Größe, Märkte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F5F4EF"/>
          </w:tcPr>
          <w:p>
            <w:r/>
            <w:r>
              <w:rPr>
                <w:b/>
              </w:rPr>
              <w:t>Anlass</w:t>
            </w:r>
          </w:p>
          <w:p>
            <w:r>
              <w:rPr>
                <w:color w:val="757570"/>
                <w:sz w:val="16"/>
              </w:rPr>
              <w:t>Was ist heute das Problem?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F5F4EF"/>
          </w:tcPr>
          <w:p>
            <w:r/>
            <w:r>
              <w:rPr>
                <w:b/>
              </w:rPr>
              <w:t>Projektverantwortung</w:t>
            </w:r>
          </w:p>
          <w:p>
            <w:r>
              <w:rPr>
                <w:color w:val="757570"/>
                <w:sz w:val="16"/>
              </w:rPr>
              <w:t>Rollen statt Namen, wer gibt frei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F5F4EF"/>
          </w:tcPr>
          <w:p>
            <w:r/>
            <w:r>
              <w:rPr>
                <w:b/>
              </w:rPr>
              <w:t>Art des Projekts</w:t>
            </w:r>
          </w:p>
          <w:p>
            <w:r>
              <w:rPr>
                <w:color w:val="757570"/>
                <w:sz w:val="16"/>
              </w:rPr>
              <w:t>Neubau, Relaunch, Erweiterung</w:t>
            </w:r>
          </w:p>
        </w:tc>
        <w:tc>
          <w:tcPr>
            <w:tcW w:type="dxa" w:w="6803"/>
          </w:tcPr>
          <w:p>
            <w:r/>
          </w:p>
        </w:tc>
      </w:tr>
    </w:tbl>
    <w:p/>
    <w:p>
      <w:pPr>
        <w:pStyle w:val="Heading1"/>
      </w:pPr>
      <w:r>
        <w:t>2  Ausgangslage (Ist-Zustand)</w:t>
      </w:r>
    </w:p>
    <w:p>
      <w:r>
        <w:rPr>
          <w:i/>
          <w:color w:val="757570"/>
          <w:sz w:val="18"/>
        </w:rPr>
        <w:t>Zahlen statt Eindrücke. Die Agentur kann nur kalkulieren, was sie zählen kann. Exporte aus Search Console und Analyse-Werkzeug als Anlage beilegen.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F5F4EF"/>
          </w:tcPr>
          <w:p>
            <w:r/>
            <w:r>
              <w:rPr>
                <w:b/>
              </w:rPr>
              <w:t>Domain und System</w:t>
            </w:r>
          </w:p>
          <w:p>
            <w:r>
              <w:rPr>
                <w:color w:val="757570"/>
                <w:sz w:val="16"/>
              </w:rPr>
              <w:t>Domains, CMS, Hosting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F5F4EF"/>
          </w:tcPr>
          <w:p>
            <w:r/>
            <w:r>
              <w:rPr>
                <w:b/>
              </w:rPr>
              <w:t>Umfang</w:t>
            </w:r>
          </w:p>
          <w:p>
            <w:r>
              <w:rPr>
                <w:color w:val="757570"/>
                <w:sz w:val="16"/>
              </w:rPr>
              <w:t>Seiten, Dateien, Sprachen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F5F4EF"/>
          </w:tcPr>
          <w:p>
            <w:r/>
            <w:r>
              <w:rPr>
                <w:b/>
              </w:rPr>
              <w:t>Nutzung</w:t>
            </w:r>
          </w:p>
          <w:p>
            <w:r>
              <w:rPr>
                <w:color w:val="757570"/>
                <w:sz w:val="16"/>
              </w:rPr>
              <w:t>Besuche, wichtigste Seiten, Anfragen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F5F4EF"/>
          </w:tcPr>
          <w:p>
            <w:r/>
            <w:r>
              <w:rPr>
                <w:b/>
              </w:rPr>
              <w:t>Bekannte Probleme</w:t>
            </w:r>
          </w:p>
          <w:p>
            <w:r>
              <w:rPr>
                <w:color w:val="757570"/>
                <w:sz w:val="16"/>
              </w:rPr>
              <w:t>Was stört Kunden und euch?</w:t>
            </w:r>
          </w:p>
        </w:tc>
        <w:tc>
          <w:tcPr>
            <w:tcW w:type="dxa" w:w="6803"/>
          </w:tcPr>
          <w:p>
            <w:r/>
          </w:p>
        </w:tc>
      </w:tr>
    </w:tbl>
    <w:p/>
    <w:p>
      <w:pPr>
        <w:pStyle w:val="Heading1"/>
      </w:pPr>
      <w:r>
        <w:t>3  Ziele und Erfolgskriterien</w:t>
      </w:r>
    </w:p>
    <w:p>
      <w:r>
        <w:rPr>
          <w:i/>
          <w:color w:val="757570"/>
          <w:sz w:val="18"/>
        </w:rPr>
        <w:t>Jedes Ziel braucht eine Zahl und einen Zeitpunkt. „Modern“ oder „innovativ“ ist kein Ziel, weil niemand es prüfen kann.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F5F4EF"/>
          </w:tcPr>
          <w:p>
            <w:r>
              <w:rPr>
                <w:b/>
              </w:rPr>
              <w:t>Ziel</w:t>
            </w:r>
          </w:p>
        </w:tc>
        <w:tc>
          <w:tcPr>
            <w:tcW w:type="dxa" w:w="2493"/>
            <w:shd w:val="clear" w:color="auto" w:fill="F5F4EF"/>
          </w:tcPr>
          <w:p>
            <w:r>
              <w:rPr>
                <w:b/>
              </w:rPr>
              <w:t>Messgröße</w:t>
            </w:r>
          </w:p>
        </w:tc>
        <w:tc>
          <w:tcPr>
            <w:tcW w:type="dxa" w:w="2493"/>
            <w:shd w:val="clear" w:color="auto" w:fill="F5F4EF"/>
          </w:tcPr>
          <w:p>
            <w:r>
              <w:rPr>
                <w:b/>
              </w:rPr>
              <w:t>Ausgangswert</w:t>
            </w:r>
          </w:p>
        </w:tc>
        <w:tc>
          <w:tcPr>
            <w:tcW w:type="dxa" w:w="2493"/>
            <w:shd w:val="clear" w:color="auto" w:fill="F5F4EF"/>
          </w:tcPr>
          <w:p>
            <w:r>
              <w:rPr>
                <w:b/>
              </w:rPr>
              <w:t>Zielwert</w:t>
            </w:r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/>
    <w:p>
      <w:pPr>
        <w:pStyle w:val="Heading1"/>
      </w:pPr>
      <w:r>
        <w:t>4  Zielgruppen und ihre Aufgaben</w:t>
      </w:r>
    </w:p>
    <w:p>
      <w:r>
        <w:rPr>
          <w:i/>
          <w:color w:val="757570"/>
          <w:sz w:val="18"/>
        </w:rPr>
        <w:t>Nicht „Kunden“, sondern wer genau mit welcher Aufgabe kommt. Daraus ergeben sich Struktur und Funktionen.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F5F4EF"/>
          </w:tcPr>
          <w:p>
            <w:r>
              <w:rPr>
                <w:b/>
              </w:rPr>
              <w:t>Zielgruppe</w:t>
            </w:r>
          </w:p>
        </w:tc>
        <w:tc>
          <w:tcPr>
            <w:tcW w:type="dxa" w:w="3324"/>
            <w:shd w:val="clear" w:color="auto" w:fill="F5F4EF"/>
          </w:tcPr>
          <w:p>
            <w:r>
              <w:rPr>
                <w:b/>
              </w:rPr>
              <w:t>Kommt mit dieser Aufgabe</w:t>
            </w:r>
          </w:p>
        </w:tc>
        <w:tc>
          <w:tcPr>
            <w:tcW w:type="dxa" w:w="3324"/>
            <w:shd w:val="clear" w:color="auto" w:fill="F5F4EF"/>
          </w:tcPr>
          <w:p>
            <w:r>
              <w:rPr>
                <w:b/>
              </w:rPr>
              <w:t>Braucht dafür</w:t>
            </w:r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</w:tbl>
    <w:p/>
    <w:p>
      <w:pPr>
        <w:pStyle w:val="Heading1"/>
      </w:pPr>
      <w:r>
        <w:t>5  Struktur, Inhalte und Sprachen</w:t>
      </w:r>
    </w:p>
    <w:p>
      <w:r>
        <w:rPr>
          <w:i/>
          <w:color w:val="757570"/>
          <w:sz w:val="18"/>
        </w:rPr>
        <w:t>Seitentypen mit Anzahl. Und vor allem: Wer liefert Texte, Bilder und Übersetzungen bis wann? Ohne diese Angabe bleibt offen, wer liefert, und genau daran hängen Termine.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F5F4EF"/>
          </w:tcPr>
          <w:p>
            <w:r>
              <w:rPr>
                <w:b/>
              </w:rPr>
              <w:t>Seitentyp</w:t>
            </w:r>
          </w:p>
        </w:tc>
        <w:tc>
          <w:tcPr>
            <w:tcW w:type="dxa" w:w="2493"/>
            <w:shd w:val="clear" w:color="auto" w:fill="F5F4EF"/>
          </w:tcPr>
          <w:p>
            <w:r>
              <w:rPr>
                <w:b/>
              </w:rPr>
              <w:t>Anzahl</w:t>
            </w:r>
          </w:p>
        </w:tc>
        <w:tc>
          <w:tcPr>
            <w:tcW w:type="dxa" w:w="2493"/>
            <w:shd w:val="clear" w:color="auto" w:fill="F5F4EF"/>
          </w:tcPr>
          <w:p>
            <w:r>
              <w:rPr>
                <w:b/>
              </w:rPr>
              <w:t>Inhalte liefert</w:t>
            </w:r>
          </w:p>
        </w:tc>
        <w:tc>
          <w:tcPr>
            <w:tcW w:type="dxa" w:w="2493"/>
            <w:shd w:val="clear" w:color="auto" w:fill="F5F4EF"/>
          </w:tcPr>
          <w:p>
            <w:r>
              <w:rPr>
                <w:b/>
              </w:rPr>
              <w:t>Sprachen</w:t>
            </w:r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/>
    <w:p>
      <w:pPr>
        <w:pStyle w:val="Heading1"/>
      </w:pPr>
      <w:r>
        <w:t>6  Funktionale Anforderungen</w:t>
      </w:r>
    </w:p>
    <w:p>
      <w:r>
        <w:rPr>
          <w:i/>
          <w:color w:val="757570"/>
          <w:sz w:val="18"/>
        </w:rPr>
        <w:t>Was die Website können muss, nicht wie es gebaut wird. Jede Anforderung bekommt eine Priorität (Muss, Soll, Kann, Diesmal nicht) und ein Kriterium, an dem ihr bei der Abnahme prüft.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F5F4EF"/>
          </w:tcPr>
          <w:p>
            <w:r>
              <w:rPr>
                <w:b/>
              </w:rPr>
              <w:t>Nr.</w:t>
            </w:r>
          </w:p>
        </w:tc>
        <w:tc>
          <w:tcPr>
            <w:tcW w:type="dxa" w:w="2493"/>
            <w:shd w:val="clear" w:color="auto" w:fill="F5F4EF"/>
          </w:tcPr>
          <w:p>
            <w:r>
              <w:rPr>
                <w:b/>
              </w:rPr>
              <w:t>Anforderung</w:t>
            </w:r>
          </w:p>
        </w:tc>
        <w:tc>
          <w:tcPr>
            <w:tcW w:type="dxa" w:w="2493"/>
            <w:shd w:val="clear" w:color="auto" w:fill="F5F4EF"/>
          </w:tcPr>
          <w:p>
            <w:r>
              <w:rPr>
                <w:b/>
              </w:rPr>
              <w:t>Priorität</w:t>
            </w:r>
          </w:p>
        </w:tc>
        <w:tc>
          <w:tcPr>
            <w:tcW w:type="dxa" w:w="2493"/>
            <w:shd w:val="clear" w:color="auto" w:fill="F5F4EF"/>
          </w:tcPr>
          <w:p>
            <w:r>
              <w:rPr>
                <w:b/>
              </w:rPr>
              <w:t>Abnahme: geprüft durch</w:t>
            </w:r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/>
    <w:p>
      <w:pPr>
        <w:pStyle w:val="Heading1"/>
      </w:pPr>
      <w:r>
        <w:t>7  Qualität, Recht und Betrieb</w:t>
      </w:r>
    </w:p>
    <w:p>
      <w:r>
        <w:rPr>
          <w:i/>
          <w:color w:val="757570"/>
          <w:sz w:val="18"/>
        </w:rPr>
        <w:t>Die Anforderungen, die man nicht sieht, aber merkt. Auch hier gilt: messbar formulieren und sagen, wie geprüft wird.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F5F4EF"/>
          </w:tcPr>
          <w:p>
            <w:r>
              <w:rPr>
                <w:b/>
              </w:rPr>
              <w:t>Bereich</w:t>
            </w:r>
          </w:p>
        </w:tc>
        <w:tc>
          <w:tcPr>
            <w:tcW w:type="dxa" w:w="3324"/>
            <w:shd w:val="clear" w:color="auto" w:fill="F5F4EF"/>
          </w:tcPr>
          <w:p>
            <w:r>
              <w:rPr>
                <w:b/>
              </w:rPr>
              <w:t>Anforderung</w:t>
            </w:r>
          </w:p>
        </w:tc>
        <w:tc>
          <w:tcPr>
            <w:tcW w:type="dxa" w:w="3324"/>
            <w:shd w:val="clear" w:color="auto" w:fill="F5F4EF"/>
          </w:tcPr>
          <w:p>
            <w:r>
              <w:rPr>
                <w:b/>
              </w:rPr>
              <w:t>Prüfung bei der Abnahme</w:t>
            </w:r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</w:tbl>
    <w:p/>
    <w:p>
      <w:pPr>
        <w:pStyle w:val="Heading1"/>
      </w:pPr>
      <w:r>
        <w:t>8  Relaunch: SEO und Weiterleitungen</w:t>
      </w:r>
    </w:p>
    <w:p>
      <w:r>
        <w:rPr>
          <w:i/>
          <w:color w:val="757570"/>
          <w:sz w:val="18"/>
        </w:rPr>
        <w:t>Pflichtkapitel bei jedem Relaunch. Google empfiehlt eine Zuordnung aller alten Adressen zu neuen, dauerhafte Weiterleitungen und diese mindestens ein Jahr zu behalten.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F5F4EF"/>
          </w:tcPr>
          <w:p>
            <w:r/>
            <w:r>
              <w:rPr>
                <w:b/>
              </w:rPr>
              <w:t>Alte Adressen</w:t>
            </w:r>
          </w:p>
          <w:p>
            <w:r>
              <w:rPr>
                <w:color w:val="757570"/>
                <w:sz w:val="16"/>
              </w:rPr>
              <w:t>Liste aller URLs inklusive PDFs und Bilder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F5F4EF"/>
          </w:tcPr>
          <w:p>
            <w:r/>
            <w:r>
              <w:rPr>
                <w:b/>
              </w:rPr>
              <w:t>Zuordnung</w:t>
            </w:r>
          </w:p>
          <w:p>
            <w:r>
              <w:rPr>
                <w:color w:val="757570"/>
                <w:sz w:val="16"/>
              </w:rPr>
              <w:t>Wer erstellt die Tabelle alt nach neu?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F5F4EF"/>
          </w:tcPr>
          <w:p>
            <w:r/>
            <w:r>
              <w:rPr>
                <w:b/>
              </w:rPr>
              <w:t>Weiterleitungen</w:t>
            </w:r>
          </w:p>
          <w:p>
            <w:r>
              <w:rPr>
                <w:color w:val="757570"/>
                <w:sz w:val="16"/>
              </w:rPr>
              <w:t>Art und Dauer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F5F4EF"/>
          </w:tcPr>
          <w:p>
            <w:r/>
            <w:r>
              <w:rPr>
                <w:b/>
              </w:rPr>
              <w:t>Testsystem</w:t>
            </w:r>
          </w:p>
          <w:p>
            <w:r>
              <w:rPr>
                <w:color w:val="757570"/>
                <w:sz w:val="16"/>
              </w:rPr>
              <w:t>Schutz vor Indexierung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F5F4EF"/>
          </w:tcPr>
          <w:p>
            <w:r/>
            <w:r>
              <w:rPr>
                <w:b/>
              </w:rPr>
              <w:t>Nach dem Livegang</w:t>
            </w:r>
          </w:p>
          <w:p>
            <w:r>
              <w:rPr>
                <w:color w:val="757570"/>
                <w:sz w:val="16"/>
              </w:rPr>
              <w:t>Beobachtung</w:t>
            </w:r>
          </w:p>
        </w:tc>
        <w:tc>
          <w:tcPr>
            <w:tcW w:type="dxa" w:w="6803"/>
          </w:tcPr>
          <w:p>
            <w:r/>
          </w:p>
        </w:tc>
      </w:tr>
    </w:tbl>
    <w:p/>
    <w:p>
      <w:pPr>
        <w:pStyle w:val="Heading1"/>
      </w:pPr>
      <w:r>
        <w:t>9  Rahmen: Budget, Zeitplan, Angebot</w:t>
      </w:r>
    </w:p>
    <w:p>
      <w:r>
        <w:rPr>
          <w:i/>
          <w:color w:val="757570"/>
          <w:sz w:val="18"/>
        </w:rPr>
        <w:t>Ein Budgetrahmen ist keine Schwäche, sondern macht Angebote vergleichbar. Sagt, bis wann ihr was braucht, was das Angebot enthalten soll und wie ihr auswählt.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F5F4EF"/>
          </w:tcPr>
          <w:p>
            <w:r/>
            <w:r>
              <w:rPr>
                <w:b/>
              </w:rPr>
              <w:t>Budgetrahmen</w:t>
            </w:r>
          </w:p>
          <w:p>
            <w:r>
              <w:rPr>
                <w:color w:val="757570"/>
                <w:sz w:val="16"/>
              </w:rPr>
              <w:t>Spanne netto, was enthalten ist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F5F4EF"/>
          </w:tcPr>
          <w:p>
            <w:r/>
            <w:r>
              <w:rPr>
                <w:b/>
              </w:rPr>
              <w:t>Zeitplan</w:t>
            </w:r>
          </w:p>
          <w:p>
            <w:r>
              <w:rPr>
                <w:color w:val="757570"/>
                <w:sz w:val="16"/>
              </w:rPr>
              <w:t>Feste Termine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F5F4EF"/>
          </w:tcPr>
          <w:p>
            <w:r/>
            <w:r>
              <w:rPr>
                <w:b/>
              </w:rPr>
              <w:t>Angebot enthält</w:t>
            </w:r>
          </w:p>
          <w:p>
            <w:r>
              <w:rPr>
                <w:color w:val="757570"/>
                <w:sz w:val="16"/>
              </w:rPr>
              <w:t>Damit Angebote vergleichbar sind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F5F4EF"/>
          </w:tcPr>
          <w:p>
            <w:r/>
            <w:r>
              <w:rPr>
                <w:b/>
              </w:rPr>
              <w:t>Auswahl</w:t>
            </w:r>
          </w:p>
          <w:p>
            <w:r>
              <w:rPr>
                <w:color w:val="757570"/>
                <w:sz w:val="16"/>
              </w:rPr>
              <w:t>Gewichtung offenlegen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F5F4EF"/>
          </w:tcPr>
          <w:p>
            <w:r/>
            <w:r>
              <w:rPr>
                <w:b/>
              </w:rPr>
              <w:t>Nicht im Umfang</w:t>
            </w:r>
          </w:p>
          <w:p>
            <w:r>
              <w:rPr>
                <w:color w:val="757570"/>
                <w:sz w:val="16"/>
              </w:rPr>
              <w:t>Was ausdrücklich nicht dazugehört</w:t>
            </w:r>
          </w:p>
        </w:tc>
        <w:tc>
          <w:tcPr>
            <w:tcW w:type="dxa" w:w="6803"/>
          </w:tcPr>
          <w:p>
            <w:r/>
          </w:p>
        </w:tc>
      </w:tr>
    </w:tbl>
    <w:p/>
    <w:p>
      <w:pPr>
        <w:pStyle w:val="Heading1"/>
      </w:pPr>
      <w:r>
        <w:t>10  Anlagen</w:t>
      </w:r>
    </w:p>
    <w:p>
      <w:r>
        <w:t xml:space="preserve">Anlage A: </w:t>
      </w:r>
    </w:p>
    <w:p>
      <w:r>
        <w:t xml:space="preserve">Anlage B: </w:t>
      </w:r>
    </w:p>
    <w:p>
      <w:r>
        <w:t xml:space="preserve">Anlage C: </w:t>
      </w:r>
    </w:p>
    <w:sectPr w:rsidR="00FC693F" w:rsidRPr="0006063C" w:rsidSect="00034616">
      <w:footerReference w:type="default" r:id="rId9"/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57570"/>
        <w:sz w:val="16"/>
      </w:rPr>
      <w:t>Lastenheft Website · Vorlage von marschfahrt.de · Stand 10/2026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